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C3AB5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60" w:lineRule="exact"/>
        <w:jc w:val="center"/>
        <w:outlineLvl w:val="0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3D5308BB">
      <w:pPr>
        <w:numPr>
          <w:ilvl w:val="0"/>
          <w:numId w:val="1"/>
        </w:numPr>
        <w:ind w:left="208" w:firstLine="422" w:firstLineChars="0"/>
        <w:rPr>
          <w:rFonts w:hint="eastAsia" w:ascii="仿宋_GB2312" w:hAnsi="仿宋_GB2312" w:eastAsia="仿宋_GB2312" w:cs="仿宋_GB2312"/>
          <w:b/>
          <w:kern w:val="0"/>
          <w:sz w:val="24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24"/>
          <w:szCs w:val="28"/>
          <w:highlight w:val="none"/>
          <w:lang w:val="en-US" w:eastAsia="zh-CN"/>
        </w:rPr>
        <w:t>技术参数要求（实质性要求）</w:t>
      </w:r>
    </w:p>
    <w:p w14:paraId="06A0C87C">
      <w:pPr>
        <w:numPr>
          <w:numId w:val="0"/>
        </w:numPr>
        <w:ind w:left="630" w:leftChars="0"/>
        <w:rPr>
          <w:rFonts w:hint="eastAsia" w:ascii="仿宋_GB2312" w:hAnsi="仿宋_GB2312" w:eastAsia="仿宋_GB2312" w:cs="仿宋_GB2312"/>
          <w:b/>
          <w:kern w:val="0"/>
          <w:sz w:val="24"/>
          <w:szCs w:val="28"/>
          <w:highlight w:val="none"/>
          <w:lang w:val="en-US" w:eastAsia="zh-CN"/>
        </w:rPr>
      </w:pPr>
    </w:p>
    <w:tbl>
      <w:tblPr>
        <w:tblStyle w:val="5"/>
        <w:tblpPr w:leftFromText="180" w:rightFromText="180" w:vertAnchor="text" w:horzAnchor="page" w:tblpX="517" w:tblpY="220"/>
        <w:tblOverlap w:val="never"/>
        <w:tblW w:w="558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2003"/>
        <w:gridCol w:w="2679"/>
        <w:gridCol w:w="4315"/>
      </w:tblGrid>
      <w:tr w14:paraId="5F41E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BB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53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主要采购品种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98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C3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 w14:paraId="27BA7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E00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70BC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石墨垫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F5F3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0.1-0.25μm</w:t>
            </w: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19AF0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</w:rPr>
              <w:t>需适配安捷伦检测仪器，参考型号：5181-3323</w:t>
            </w:r>
          </w:p>
        </w:tc>
      </w:tr>
      <w:tr w14:paraId="60C95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295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1987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EI灯丝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7371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货号：G7005-60061</w:t>
            </w: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ACA55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</w:rPr>
              <w:t>需适配安捷伦检测仪器，参考型号：G7005-60061</w:t>
            </w:r>
          </w:p>
        </w:tc>
      </w:tr>
      <w:tr w14:paraId="73320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8A8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01B3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分流衬管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93A9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超高惰性分流衬管，带玻璃毛</w:t>
            </w: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58DEB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jc w:val="left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</w:rPr>
              <w:t>需适配安捷伦检测仪器，参考型号：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5190-3173</w:t>
            </w:r>
          </w:p>
        </w:tc>
      </w:tr>
      <w:tr w14:paraId="254F9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424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EF0F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顶空取样针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BDF6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用于安捷伦7697A顶空进样器</w:t>
            </w: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AC367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jc w:val="left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</w:rPr>
              <w:t>需适配安捷伦检测仪器，参考型号：G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4556</w:t>
            </w: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</w:rPr>
              <w:t>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63825</w:t>
            </w:r>
          </w:p>
        </w:tc>
      </w:tr>
      <w:tr w14:paraId="7E26B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E4E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A431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电子倍增器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753E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5F0AF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jc w:val="left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</w:rPr>
              <w:t>需适配安捷伦检测仪器，参考型号：G700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2</w:t>
            </w: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</w:rPr>
              <w:t>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80103</w:t>
            </w:r>
          </w:p>
        </w:tc>
      </w:tr>
      <w:tr w14:paraId="56EA2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4B3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CD90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HP-5ms色谱柱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9E93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30m*0.25mm,0.25μm </w:t>
            </w: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98EB4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jc w:val="left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</w:rPr>
              <w:t>需适配安捷伦检测仪器，参考型号：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19091S</w:t>
            </w: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</w:rPr>
              <w:t>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433UI</w:t>
            </w:r>
          </w:p>
        </w:tc>
      </w:tr>
      <w:tr w14:paraId="2A5D8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6DD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BCC2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有筛板鼓泡管玻璃件套件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5A2E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25mL</w:t>
            </w: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F3551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jc w:val="left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</w:rPr>
              <w:t>需适配安捷伦检测仪器，参考型号：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5190</w:t>
            </w: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</w:rPr>
              <w:t>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2232</w:t>
            </w:r>
          </w:p>
        </w:tc>
      </w:tr>
      <w:tr w14:paraId="3908C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880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3B7C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ICP-MS截取锥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4534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227E3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</w:rPr>
              <w:t>需适配安捷伦检测仪器，参考型号：G8400-67200</w:t>
            </w:r>
          </w:p>
        </w:tc>
      </w:tr>
      <w:tr w14:paraId="30A7D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7C2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4918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ICP-MS X透镜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7736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FDCBD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jc w:val="left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</w:rPr>
              <w:t>需适配安捷伦检测仪器，参考型号：G8400-67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001</w:t>
            </w:r>
          </w:p>
        </w:tc>
      </w:tr>
      <w:tr w14:paraId="3BD9C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DE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F262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ICP-OES 矩管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287E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0DE71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jc w:val="left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</w:rPr>
              <w:t>需适配安捷伦检测仪器，参考型号：G8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010</w:t>
            </w: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</w:rPr>
              <w:t>-6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0228</w:t>
            </w:r>
          </w:p>
        </w:tc>
      </w:tr>
    </w:tbl>
    <w:p w14:paraId="1287379A">
      <w:pPr>
        <w:numPr>
          <w:ilvl w:val="0"/>
          <w:numId w:val="0"/>
        </w:numPr>
        <w:ind w:left="0" w:leftChars="0"/>
        <w:rPr>
          <w:rFonts w:hint="eastAsia" w:ascii="仿宋_GB2312" w:hAnsi="仿宋_GB2312" w:eastAsia="仿宋_GB2312" w:cs="仿宋_GB2312"/>
          <w:b/>
          <w:kern w:val="0"/>
          <w:sz w:val="24"/>
          <w:szCs w:val="28"/>
          <w:highlight w:val="none"/>
          <w:lang w:val="en-US" w:eastAsia="zh-CN"/>
        </w:rPr>
      </w:pPr>
      <w:bookmarkStart w:id="0" w:name="_GoBack"/>
      <w:bookmarkEnd w:id="0"/>
    </w:p>
    <w:p w14:paraId="00ECB155">
      <w:pPr>
        <w:numPr>
          <w:ilvl w:val="0"/>
          <w:numId w:val="1"/>
        </w:numPr>
        <w:ind w:left="208" w:leftChars="0" w:firstLine="422" w:firstLineChars="0"/>
        <w:outlineLvl w:val="2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kern w:val="0"/>
          <w:sz w:val="24"/>
          <w:szCs w:val="28"/>
          <w:highlight w:val="none"/>
          <w:lang w:val="en-US" w:eastAsia="zh-CN"/>
        </w:rPr>
        <w:t>服务要求（实质性要求）</w:t>
      </w:r>
    </w:p>
    <w:p w14:paraId="35F6019F">
      <w:pPr>
        <w:pStyle w:val="2"/>
        <w:spacing w:line="560" w:lineRule="exact"/>
        <w:ind w:left="0" w:leftChars="0" w:firstLine="480" w:firstLineChars="200"/>
        <w:outlineLvl w:val="2"/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eastAsia="zh-CN" w:bidi="ar-SA"/>
          <w14:textFill>
            <w14:solidFill>
              <w14:schemeClr w14:val="tx1"/>
            </w14:solidFill>
          </w14:textFill>
        </w:rPr>
        <w:t>所交产品品种、型号、规格、质量不符合规定的，由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eastAsia="zh-CN" w:bidi="ar-SA"/>
          <w14:textFill>
            <w14:solidFill>
              <w14:schemeClr w14:val="tx1"/>
            </w14:solidFill>
          </w14:textFill>
        </w:rPr>
        <w:t>负责包换或包修，并承担修理、调换或退货而支付的实际费用。</w:t>
      </w:r>
    </w:p>
    <w:p w14:paraId="3C089F97">
      <w:pPr>
        <w:numPr>
          <w:ilvl w:val="0"/>
          <w:numId w:val="1"/>
        </w:numPr>
        <w:ind w:left="208" w:firstLine="422" w:firstLineChars="0"/>
        <w:rPr>
          <w:rFonts w:hint="eastAsia" w:ascii="仿宋_GB2312" w:hAnsi="仿宋_GB2312" w:eastAsia="仿宋_GB2312" w:cs="仿宋_GB2312"/>
          <w:b/>
          <w:kern w:val="0"/>
          <w:sz w:val="24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24"/>
          <w:szCs w:val="28"/>
          <w:highlight w:val="none"/>
          <w:lang w:val="en-US" w:eastAsia="zh-CN"/>
        </w:rPr>
        <w:t>商务要求（实质性要求）</w:t>
      </w:r>
    </w:p>
    <w:p w14:paraId="42C26629">
      <w:pPr>
        <w:pStyle w:val="2"/>
        <w:pageBreakBefore w:val="0"/>
        <w:widowControl w:val="0"/>
        <w:kinsoku/>
        <w:overflowPunct/>
        <w:topLinePunct w:val="0"/>
        <w:autoSpaceDE/>
        <w:autoSpaceDN/>
        <w:bidi w:val="0"/>
        <w:spacing w:after="0" w:line="560" w:lineRule="exact"/>
        <w:ind w:firstLine="480" w:firstLineChars="200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3.1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交货期限：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收到采购人订货需求后7天内（自然日）</w:t>
      </w:r>
      <w:r>
        <w:rPr>
          <w:rFonts w:hint="eastAsia" w:ascii="仿宋_GB2312" w:hAnsi="仿宋_GB2312" w:eastAsia="仿宋_GB2312" w:cs="仿宋_GB2312"/>
          <w:bCs/>
          <w:i w:val="0"/>
          <w:iCs w:val="0"/>
          <w:kern w:val="0"/>
          <w:sz w:val="24"/>
          <w:szCs w:val="28"/>
          <w:highlight w:val="none"/>
          <w:u w:val="none"/>
          <w:lang w:val="en-US" w:eastAsia="zh-CN" w:bidi="ar-SA"/>
        </w:rPr>
        <w:t>。</w:t>
      </w:r>
    </w:p>
    <w:p w14:paraId="33738E43">
      <w:pPr>
        <w:pStyle w:val="2"/>
        <w:pageBreakBefore w:val="0"/>
        <w:widowControl w:val="0"/>
        <w:kinsoku/>
        <w:overflowPunct/>
        <w:topLinePunct w:val="0"/>
        <w:autoSpaceDE/>
        <w:autoSpaceDN/>
        <w:bidi w:val="0"/>
        <w:spacing w:after="0" w:line="560" w:lineRule="exact"/>
        <w:ind w:firstLine="480" w:firstLineChars="200"/>
        <w:outlineLvl w:val="2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3.2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交货地点：采购人指定地点。</w:t>
      </w:r>
    </w:p>
    <w:p w14:paraId="4A7057A3">
      <w:pPr>
        <w:pStyle w:val="3"/>
        <w:pageBreakBefore w:val="0"/>
        <w:widowControl w:val="0"/>
        <w:tabs>
          <w:tab w:val="left" w:pos="0"/>
        </w:tabs>
        <w:kinsoku/>
        <w:overflowPunct/>
        <w:topLinePunct w:val="0"/>
        <w:autoSpaceDE/>
        <w:autoSpaceDN/>
        <w:bidi w:val="0"/>
        <w:spacing w:line="560" w:lineRule="exact"/>
        <w:ind w:firstLine="480" w:firstLineChars="200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3.3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付款方式：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月结</w:t>
      </w:r>
    </w:p>
    <w:p w14:paraId="242C24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F96F46"/>
    <w:multiLevelType w:val="singleLevel"/>
    <w:tmpl w:val="50F96F4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D004C8"/>
    <w:rsid w:val="4B37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/>
      <w:sz w:val="24"/>
      <w:szCs w:val="20"/>
    </w:rPr>
  </w:style>
  <w:style w:type="paragraph" w:styleId="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410</Words>
  <Characters>579</Characters>
  <Lines>0</Lines>
  <Paragraphs>0</Paragraphs>
  <TotalTime>0</TotalTime>
  <ScaleCrop>false</ScaleCrop>
  <LinksUpToDate>false</LinksUpToDate>
  <CharactersWithSpaces>582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2026-03-12T01:32:00Z</dcterms:created>
  <dc:creator>123</dc:creator>
  <cp:lastModifiedBy>陈玉梅</cp:lastModifiedBy>
  <dcterms:modified xsi:type="dcterms:W3CDTF">2026-03-19T03:46:23Z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eyJoZGlkIjoiMTU1Mjc5ZGZhYjY1MzliNDhiYjNhMDg4ZmU1OGZkMTkiLCJ1c2VySWQiOiIyNTk4Nzg5MDgifQ==</vt:lpwstr>
  </property>
  <property fmtid="{D5CDD505-2E9C-101B-9397-08002B2CF9AE}" pid="4" name="ICV">
    <vt:lpwstr>3F4517ADAA434B09B365BD7211C6D126_12</vt:lpwstr>
  </property>
</Properties>
</file>